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F5" w:rsidRDefault="0010122F">
      <w:pPr>
        <w:rPr>
          <w:rFonts w:ascii="Book Antiqua" w:hAnsi="Book Antiqua"/>
          <w:sz w:val="28"/>
          <w:szCs w:val="28"/>
        </w:rPr>
      </w:pPr>
      <w:r w:rsidRPr="0010122F">
        <w:rPr>
          <w:rFonts w:ascii="Book Antiqua" w:hAnsi="Book Antiqua"/>
          <w:sz w:val="28"/>
          <w:szCs w:val="28"/>
        </w:rPr>
        <w:t>The Salutation Carol</w:t>
      </w:r>
    </w:p>
    <w:p w:rsidR="0010122F" w:rsidRDefault="001012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proofErr w:type="spellStart"/>
      <w:r w:rsidRPr="0010122F">
        <w:rPr>
          <w:rFonts w:ascii="Book Antiqua" w:hAnsi="Book Antiqua"/>
          <w:sz w:val="24"/>
          <w:szCs w:val="24"/>
        </w:rPr>
        <w:t>Nowell</w:t>
      </w:r>
      <w:proofErr w:type="spellEnd"/>
      <w:r w:rsidRPr="0010122F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0122F">
        <w:rPr>
          <w:rFonts w:ascii="Book Antiqua" w:hAnsi="Book Antiqua"/>
          <w:sz w:val="24"/>
          <w:szCs w:val="24"/>
        </w:rPr>
        <w:t>nowell</w:t>
      </w:r>
      <w:proofErr w:type="spellEnd"/>
      <w:r w:rsidRPr="0010122F">
        <w:rPr>
          <w:rFonts w:ascii="Book Antiqua" w:hAnsi="Book Antiqua"/>
          <w:sz w:val="24"/>
          <w:szCs w:val="24"/>
        </w:rPr>
        <w:t>, no-well</w:t>
      </w:r>
      <w:proofErr w:type="gramStart"/>
      <w:r w:rsidRPr="0010122F"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 xml:space="preserve">This is the salutation of </w:t>
      </w:r>
      <w:proofErr w:type="spellStart"/>
      <w:r>
        <w:rPr>
          <w:rFonts w:ascii="Book Antiqua" w:hAnsi="Book Antiqua"/>
          <w:sz w:val="24"/>
          <w:szCs w:val="24"/>
        </w:rPr>
        <w:t>th’angel</w:t>
      </w:r>
      <w:proofErr w:type="spellEnd"/>
      <w:r>
        <w:rPr>
          <w:rFonts w:ascii="Book Antiqua" w:hAnsi="Book Antiqua"/>
          <w:sz w:val="24"/>
          <w:szCs w:val="24"/>
        </w:rPr>
        <w:t xml:space="preserve"> Gabriel.</w:t>
      </w:r>
    </w:p>
    <w:p w:rsidR="0010122F" w:rsidRDefault="001012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Tidings true there be come new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Sent from the Trinity,</w:t>
      </w:r>
      <w:r>
        <w:rPr>
          <w:rFonts w:ascii="Book Antiqua" w:hAnsi="Book Antiqua"/>
          <w:sz w:val="24"/>
          <w:szCs w:val="24"/>
        </w:rPr>
        <w:br/>
        <w:t>By Gabriel to Nazareth,</w:t>
      </w:r>
      <w:r>
        <w:rPr>
          <w:rFonts w:ascii="Book Antiqua" w:hAnsi="Book Antiqua"/>
          <w:sz w:val="24"/>
          <w:szCs w:val="24"/>
        </w:rPr>
        <w:br/>
        <w:t>City of Galilee.</w:t>
      </w:r>
      <w:r>
        <w:rPr>
          <w:rFonts w:ascii="Book Antiqua" w:hAnsi="Book Antiqua"/>
          <w:sz w:val="24"/>
          <w:szCs w:val="24"/>
        </w:rPr>
        <w:br/>
        <w:t>A clean maiden and pure virgin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Through her humility,</w:t>
      </w:r>
      <w:r>
        <w:rPr>
          <w:rFonts w:ascii="Book Antiqua" w:hAnsi="Book Antiqua"/>
          <w:sz w:val="24"/>
          <w:szCs w:val="24"/>
        </w:rPr>
        <w:br/>
        <w:t>Hath conceived the person</w:t>
      </w:r>
      <w:r w:rsidR="000E73DF">
        <w:rPr>
          <w:rFonts w:ascii="Book Antiqua" w:hAnsi="Book Antiqua"/>
          <w:sz w:val="24"/>
          <w:szCs w:val="24"/>
        </w:rPr>
        <w:t>,</w:t>
      </w:r>
      <w:r w:rsidR="000E73DF">
        <w:rPr>
          <w:rFonts w:ascii="Book Antiqua" w:hAnsi="Book Antiqua"/>
          <w:sz w:val="24"/>
          <w:szCs w:val="24"/>
        </w:rPr>
        <w:br/>
        <w:t>S</w:t>
      </w:r>
      <w:r>
        <w:rPr>
          <w:rFonts w:ascii="Book Antiqua" w:hAnsi="Book Antiqua"/>
          <w:sz w:val="24"/>
          <w:szCs w:val="24"/>
        </w:rPr>
        <w:t>econd in deity.</w:t>
      </w:r>
    </w:p>
    <w:p w:rsidR="0010122F" w:rsidRDefault="0010122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he first presented was,</w:t>
      </w:r>
      <w:r>
        <w:rPr>
          <w:rFonts w:ascii="Book Antiqua" w:hAnsi="Book Antiqua"/>
          <w:sz w:val="24"/>
          <w:szCs w:val="24"/>
        </w:rPr>
        <w:br/>
        <w:t>Before her fair visage,</w:t>
      </w:r>
      <w:r>
        <w:rPr>
          <w:rFonts w:ascii="Book Antiqua" w:hAnsi="Book Antiqua"/>
          <w:sz w:val="24"/>
          <w:szCs w:val="24"/>
        </w:rPr>
        <w:br/>
        <w:t>In the most demure and goodly wise,</w:t>
      </w:r>
      <w:r>
        <w:rPr>
          <w:rFonts w:ascii="Book Antiqua" w:hAnsi="Book Antiqua"/>
          <w:sz w:val="24"/>
          <w:szCs w:val="24"/>
        </w:rPr>
        <w:br/>
        <w:t>He did to her homage,</w:t>
      </w:r>
      <w:r>
        <w:rPr>
          <w:rFonts w:ascii="Book Antiqua" w:hAnsi="Book Antiqua"/>
          <w:sz w:val="24"/>
          <w:szCs w:val="24"/>
        </w:rPr>
        <w:br/>
        <w:t xml:space="preserve">And </w:t>
      </w:r>
      <w:proofErr w:type="spellStart"/>
      <w:r>
        <w:rPr>
          <w:rFonts w:ascii="Book Antiqua" w:hAnsi="Book Antiqua"/>
          <w:sz w:val="24"/>
          <w:szCs w:val="24"/>
        </w:rPr>
        <w:t>said,”Lady</w:t>
      </w:r>
      <w:proofErr w:type="spellEnd"/>
      <w:r>
        <w:rPr>
          <w:rFonts w:ascii="Book Antiqua" w:hAnsi="Book Antiqua"/>
          <w:sz w:val="24"/>
          <w:szCs w:val="24"/>
        </w:rPr>
        <w:t>, from Heaven so high,</w:t>
      </w:r>
      <w:r>
        <w:rPr>
          <w:rFonts w:ascii="Book Antiqua" w:hAnsi="Book Antiqua"/>
          <w:sz w:val="24"/>
          <w:szCs w:val="24"/>
        </w:rPr>
        <w:br/>
        <w:t>That Lorde’s heritage,</w:t>
      </w:r>
      <w:r w:rsidR="005C7127">
        <w:rPr>
          <w:rFonts w:ascii="Book Antiqua" w:hAnsi="Book Antiqua"/>
          <w:sz w:val="24"/>
          <w:szCs w:val="24"/>
        </w:rPr>
        <w:br/>
        <w:t>For he of thee now born will be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br/>
        <w:t>I am sent on message.”</w:t>
      </w:r>
    </w:p>
    <w:p w:rsidR="0010122F" w:rsidRDefault="006E21C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="0010122F">
        <w:rPr>
          <w:rFonts w:ascii="Book Antiqua" w:hAnsi="Book Antiqua"/>
          <w:sz w:val="24"/>
          <w:szCs w:val="24"/>
        </w:rPr>
        <w:t>Hail virgin celestial</w:t>
      </w:r>
      <w:proofErr w:type="gramStart"/>
      <w:r w:rsidR="0010122F">
        <w:rPr>
          <w:rFonts w:ascii="Book Antiqua" w:hAnsi="Book Antiqua"/>
          <w:sz w:val="24"/>
          <w:szCs w:val="24"/>
        </w:rPr>
        <w:t>,</w:t>
      </w:r>
      <w:proofErr w:type="gramEnd"/>
      <w:r w:rsidR="0010122F">
        <w:rPr>
          <w:rFonts w:ascii="Book Antiqua" w:hAnsi="Book Antiqua"/>
          <w:sz w:val="24"/>
          <w:szCs w:val="24"/>
        </w:rPr>
        <w:br/>
        <w:t xml:space="preserve">The </w:t>
      </w:r>
      <w:proofErr w:type="spellStart"/>
      <w:r w:rsidR="0010122F">
        <w:rPr>
          <w:rFonts w:ascii="Book Antiqua" w:hAnsi="Book Antiqua"/>
          <w:sz w:val="24"/>
          <w:szCs w:val="24"/>
        </w:rPr>
        <w:t>meek’st</w:t>
      </w:r>
      <w:proofErr w:type="spellEnd"/>
      <w:r w:rsidR="0010122F">
        <w:rPr>
          <w:rFonts w:ascii="Book Antiqua" w:hAnsi="Book Antiqua"/>
          <w:sz w:val="24"/>
          <w:szCs w:val="24"/>
        </w:rPr>
        <w:t xml:space="preserve"> that ever was,</w:t>
      </w:r>
      <w:r w:rsidR="0010122F">
        <w:rPr>
          <w:rFonts w:ascii="Book Antiqua" w:hAnsi="Book Antiqua"/>
          <w:sz w:val="24"/>
          <w:szCs w:val="24"/>
        </w:rPr>
        <w:br/>
        <w:t>Hail temple of deity,</w:t>
      </w:r>
      <w:r w:rsidR="0010122F">
        <w:rPr>
          <w:rFonts w:ascii="Book Antiqua" w:hAnsi="Book Antiqua"/>
          <w:sz w:val="24"/>
          <w:szCs w:val="24"/>
        </w:rPr>
        <w:br/>
        <w:t>And mirror of all grace.</w:t>
      </w:r>
      <w:r>
        <w:rPr>
          <w:rFonts w:ascii="Book Antiqua" w:hAnsi="Book Antiqua"/>
          <w:sz w:val="24"/>
          <w:szCs w:val="24"/>
        </w:rPr>
        <w:br/>
        <w:t xml:space="preserve">Hail virgin pure, I thee ensure, </w:t>
      </w:r>
      <w:r>
        <w:rPr>
          <w:rFonts w:ascii="Book Antiqua" w:hAnsi="Book Antiqua"/>
          <w:sz w:val="24"/>
          <w:szCs w:val="24"/>
        </w:rPr>
        <w:br/>
        <w:t>Within full little space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Thou shalt receive and him conceive,</w:t>
      </w:r>
      <w:r>
        <w:rPr>
          <w:rFonts w:ascii="Book Antiqua" w:hAnsi="Book Antiqua"/>
          <w:sz w:val="24"/>
          <w:szCs w:val="24"/>
        </w:rPr>
        <w:br/>
        <w:t>That shall bring great solace.”</w:t>
      </w:r>
    </w:p>
    <w:p w:rsidR="006E21CB" w:rsidRDefault="006E21C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Then again to the angel</w:t>
      </w:r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  <w:t>She answered womanly,</w:t>
      </w:r>
      <w:r>
        <w:rPr>
          <w:rFonts w:ascii="Book Antiqua" w:hAnsi="Book Antiqua"/>
          <w:sz w:val="24"/>
          <w:szCs w:val="24"/>
        </w:rPr>
        <w:br/>
        <w:t>”Whate’er my Lord command me do,</w:t>
      </w:r>
      <w:r>
        <w:rPr>
          <w:rFonts w:ascii="Book Antiqua" w:hAnsi="Book Antiqua"/>
          <w:sz w:val="24"/>
          <w:szCs w:val="24"/>
        </w:rPr>
        <w:br/>
        <w:t>I will obey meekly.</w:t>
      </w:r>
      <w:r>
        <w:rPr>
          <w:rFonts w:ascii="Book Antiqua" w:hAnsi="Book Antiqua"/>
          <w:sz w:val="24"/>
          <w:szCs w:val="24"/>
        </w:rPr>
        <w:br/>
        <w:t xml:space="preserve">Ecce sum </w:t>
      </w:r>
      <w:proofErr w:type="spellStart"/>
      <w:r>
        <w:rPr>
          <w:rFonts w:ascii="Book Antiqua" w:hAnsi="Book Antiqua"/>
          <w:sz w:val="24"/>
          <w:szCs w:val="24"/>
        </w:rPr>
        <w:t>humillima</w:t>
      </w:r>
      <w:proofErr w:type="spellEnd"/>
      <w:proofErr w:type="gramStart"/>
      <w:r>
        <w:rPr>
          <w:rFonts w:ascii="Book Antiqua" w:hAnsi="Book Antiqua"/>
          <w:sz w:val="24"/>
          <w:szCs w:val="24"/>
        </w:rPr>
        <w:t>,</w:t>
      </w:r>
      <w:proofErr w:type="gramEnd"/>
      <w:r>
        <w:rPr>
          <w:rFonts w:ascii="Book Antiqua" w:hAnsi="Book Antiqua"/>
          <w:sz w:val="24"/>
          <w:szCs w:val="24"/>
        </w:rPr>
        <w:br/>
      </w:r>
      <w:proofErr w:type="spellStart"/>
      <w:r>
        <w:rPr>
          <w:rFonts w:ascii="Book Antiqua" w:hAnsi="Book Antiqua"/>
          <w:sz w:val="24"/>
          <w:szCs w:val="24"/>
        </w:rPr>
        <w:t>Ancilla</w:t>
      </w:r>
      <w:proofErr w:type="spellEnd"/>
      <w:r>
        <w:rPr>
          <w:rFonts w:ascii="Book Antiqua" w:hAnsi="Book Antiqua"/>
          <w:sz w:val="24"/>
          <w:szCs w:val="24"/>
        </w:rPr>
        <w:t xml:space="preserve"> Domini,</w:t>
      </w:r>
      <w:r>
        <w:rPr>
          <w:rFonts w:ascii="Book Antiqua" w:hAnsi="Book Antiqua"/>
          <w:sz w:val="24"/>
          <w:szCs w:val="24"/>
        </w:rPr>
        <w:br/>
      </w:r>
      <w:proofErr w:type="spellStart"/>
      <w:r>
        <w:rPr>
          <w:rFonts w:ascii="Book Antiqua" w:hAnsi="Book Antiqua"/>
          <w:sz w:val="24"/>
          <w:szCs w:val="24"/>
        </w:rPr>
        <w:t>Secundum</w:t>
      </w:r>
      <w:proofErr w:type="spellEnd"/>
      <w:r>
        <w:rPr>
          <w:rFonts w:ascii="Book Antiqua" w:hAnsi="Book Antiqua"/>
          <w:sz w:val="24"/>
          <w:szCs w:val="24"/>
        </w:rPr>
        <w:t xml:space="preserve"> verbum </w:t>
      </w:r>
      <w:proofErr w:type="spellStart"/>
      <w:r>
        <w:rPr>
          <w:rFonts w:ascii="Book Antiqua" w:hAnsi="Book Antiqua"/>
          <w:sz w:val="24"/>
          <w:szCs w:val="24"/>
        </w:rPr>
        <w:t>tuum</w:t>
      </w:r>
      <w:proofErr w:type="spellEnd"/>
      <w:r>
        <w:rPr>
          <w:rFonts w:ascii="Book Antiqua" w:hAnsi="Book Antiqua"/>
          <w:sz w:val="24"/>
          <w:szCs w:val="24"/>
        </w:rPr>
        <w:t>,”</w:t>
      </w:r>
      <w:r>
        <w:rPr>
          <w:rFonts w:ascii="Book Antiqua" w:hAnsi="Book Antiqua"/>
          <w:sz w:val="24"/>
          <w:szCs w:val="24"/>
        </w:rPr>
        <w:br/>
        <w:t xml:space="preserve">She </w:t>
      </w:r>
      <w:proofErr w:type="spellStart"/>
      <w:r>
        <w:rPr>
          <w:rFonts w:ascii="Book Antiqua" w:hAnsi="Book Antiqua"/>
          <w:sz w:val="24"/>
          <w:szCs w:val="24"/>
        </w:rPr>
        <w:t>said,”fiat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mihi</w:t>
      </w:r>
      <w:proofErr w:type="spellEnd"/>
      <w:r>
        <w:rPr>
          <w:rFonts w:ascii="Book Antiqua" w:hAnsi="Book Antiqua"/>
          <w:sz w:val="24"/>
          <w:szCs w:val="24"/>
        </w:rPr>
        <w:t>.”</w:t>
      </w:r>
      <w:r>
        <w:rPr>
          <w:rFonts w:ascii="Book Antiqua" w:hAnsi="Book Antiqua"/>
          <w:sz w:val="24"/>
          <w:szCs w:val="24"/>
        </w:rPr>
        <w:br/>
      </w:r>
    </w:p>
    <w:p w:rsidR="0010122F" w:rsidRPr="0010122F" w:rsidRDefault="0010122F">
      <w:pPr>
        <w:rPr>
          <w:rFonts w:ascii="Book Antiqua" w:hAnsi="Book Antiqua"/>
          <w:sz w:val="24"/>
          <w:szCs w:val="24"/>
        </w:rPr>
      </w:pPr>
    </w:p>
    <w:sectPr w:rsidR="0010122F" w:rsidRPr="00101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F"/>
    <w:rsid w:val="000E73DF"/>
    <w:rsid w:val="0010122F"/>
    <w:rsid w:val="00276BF5"/>
    <w:rsid w:val="005C7127"/>
    <w:rsid w:val="006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D8525-93C9-4E74-BE0C-B0946E0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2023-10-29T10:04:00Z</dcterms:created>
  <dcterms:modified xsi:type="dcterms:W3CDTF">2023-11-05T15:48:00Z</dcterms:modified>
</cp:coreProperties>
</file>